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B4" w:rsidRPr="006C3CCD" w:rsidRDefault="002846B4" w:rsidP="002846B4">
      <w:pPr>
        <w:rPr>
          <w:rFonts w:ascii="Times New Roman" w:hAnsi="Times New Roman" w:cs="Times New Roman"/>
          <w:b/>
          <w:sz w:val="24"/>
          <w:szCs w:val="24"/>
        </w:rPr>
      </w:pPr>
      <w:r w:rsidRPr="006C3CCD">
        <w:rPr>
          <w:rFonts w:ascii="Times New Roman" w:hAnsi="Times New Roman" w:cs="Times New Roman"/>
          <w:b/>
          <w:sz w:val="24"/>
          <w:szCs w:val="24"/>
        </w:rPr>
        <w:t>MIELINĖ TEŠLA.</w:t>
      </w:r>
    </w:p>
    <w:p w:rsidR="002846B4" w:rsidRPr="006C3CCD" w:rsidRDefault="002846B4" w:rsidP="002846B4">
      <w:pPr>
        <w:rPr>
          <w:rFonts w:ascii="Times New Roman" w:hAnsi="Times New Roman" w:cs="Times New Roman"/>
          <w:sz w:val="24"/>
          <w:szCs w:val="24"/>
        </w:rPr>
      </w:pPr>
      <w:r w:rsidRPr="006C3CCD">
        <w:rPr>
          <w:rFonts w:ascii="Times New Roman" w:hAnsi="Times New Roman" w:cs="Times New Roman"/>
          <w:sz w:val="24"/>
          <w:szCs w:val="24"/>
        </w:rPr>
        <w:t>Iš pateiktų produktų mokiniai tu</w:t>
      </w:r>
      <w:r w:rsidR="0002580B">
        <w:rPr>
          <w:rFonts w:ascii="Times New Roman" w:hAnsi="Times New Roman" w:cs="Times New Roman"/>
          <w:sz w:val="24"/>
          <w:szCs w:val="24"/>
        </w:rPr>
        <w:t>ri pasirinkti:</w:t>
      </w:r>
      <w:r w:rsidR="00E15CB7">
        <w:rPr>
          <w:rFonts w:ascii="Times New Roman" w:hAnsi="Times New Roman" w:cs="Times New Roman"/>
          <w:sz w:val="24"/>
          <w:szCs w:val="24"/>
        </w:rPr>
        <w:t xml:space="preserve"> miltus, skystį (</w:t>
      </w:r>
      <w:r w:rsidR="00E15CB7" w:rsidRPr="006C3CCD">
        <w:rPr>
          <w:rFonts w:ascii="Times New Roman" w:hAnsi="Times New Roman" w:cs="Times New Roman"/>
          <w:sz w:val="24"/>
          <w:szCs w:val="24"/>
        </w:rPr>
        <w:t>pieną arba vandenį), mieles, kiaušinius, truputį druskos, cukraus, rie</w:t>
      </w:r>
      <w:r w:rsidR="00E15CB7">
        <w:rPr>
          <w:rFonts w:ascii="Times New Roman" w:hAnsi="Times New Roman" w:cs="Times New Roman"/>
          <w:sz w:val="24"/>
          <w:szCs w:val="24"/>
        </w:rPr>
        <w:t>balus (sviestą), prieskonius (</w:t>
      </w:r>
      <w:r w:rsidR="00E15CB7" w:rsidRPr="006C3CCD">
        <w:rPr>
          <w:rFonts w:ascii="Times New Roman" w:hAnsi="Times New Roman" w:cs="Times New Roman"/>
          <w:sz w:val="24"/>
          <w:szCs w:val="24"/>
        </w:rPr>
        <w:t>cinamoną, vaniliną, apelsino</w:t>
      </w:r>
      <w:r w:rsidR="00E15CB7">
        <w:rPr>
          <w:rFonts w:ascii="Times New Roman" w:hAnsi="Times New Roman" w:cs="Times New Roman"/>
          <w:sz w:val="24"/>
          <w:szCs w:val="24"/>
        </w:rPr>
        <w:t xml:space="preserve"> a</w:t>
      </w:r>
      <w:r w:rsidR="00E15CB7" w:rsidRPr="006C3CCD">
        <w:rPr>
          <w:rFonts w:ascii="Times New Roman" w:hAnsi="Times New Roman" w:cs="Times New Roman"/>
          <w:sz w:val="24"/>
          <w:szCs w:val="24"/>
        </w:rPr>
        <w:t>r citrinos žieveles), priedus</w:t>
      </w:r>
      <w:r w:rsidR="00E15CB7">
        <w:rPr>
          <w:rFonts w:ascii="Times New Roman" w:hAnsi="Times New Roman" w:cs="Times New Roman"/>
          <w:sz w:val="24"/>
          <w:szCs w:val="24"/>
        </w:rPr>
        <w:t xml:space="preserve"> (</w:t>
      </w:r>
      <w:r w:rsidR="00E15CB7" w:rsidRPr="006C3CCD">
        <w:rPr>
          <w:rFonts w:ascii="Times New Roman" w:hAnsi="Times New Roman" w:cs="Times New Roman"/>
          <w:sz w:val="24"/>
          <w:szCs w:val="24"/>
        </w:rPr>
        <w:t>aguonas, riešutus).</w:t>
      </w:r>
    </w:p>
    <w:p w:rsidR="002846B4" w:rsidRPr="0063345A" w:rsidRDefault="002846B4" w:rsidP="002846B4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63345A">
        <w:rPr>
          <w:rFonts w:ascii="Times New Roman" w:hAnsi="Times New Roman" w:cs="Times New Roman"/>
          <w:i/>
          <w:color w:val="00B050"/>
          <w:sz w:val="24"/>
          <w:szCs w:val="24"/>
        </w:rPr>
        <w:t>Mokiniai turi  pasirinkti produktus ir apskaičiuoti jų kiekį, bei sudaryti darbo seką.</w:t>
      </w:r>
    </w:p>
    <w:p w:rsidR="002846B4" w:rsidRPr="006C3CCD" w:rsidRDefault="002846B4" w:rsidP="002846B4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7B1AEF">
        <w:rPr>
          <w:rFonts w:ascii="Times New Roman" w:hAnsi="Times New Roman" w:cs="Times New Roman"/>
          <w:color w:val="000000" w:themeColor="text1"/>
          <w:sz w:val="24"/>
          <w:szCs w:val="24"/>
        </w:rPr>
        <w:t>Miltai</w:t>
      </w:r>
      <w:r w:rsidR="00E15C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turi turėti</w:t>
      </w:r>
      <w:r w:rsidRPr="007B1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35-40 </w:t>
      </w:r>
      <w:r w:rsidR="00E15CB7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7B1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glitimo. Vandens arba pieno turi būti 50 </w:t>
      </w:r>
      <w:r w:rsidR="00E15CB7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E15CB7" w:rsidRPr="007B1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1AEF">
        <w:rPr>
          <w:rFonts w:ascii="Times New Roman" w:hAnsi="Times New Roman" w:cs="Times New Roman"/>
          <w:color w:val="000000" w:themeColor="text1"/>
          <w:sz w:val="24"/>
          <w:szCs w:val="24"/>
        </w:rPr>
        <w:t>miltų svorio. 1 kg miltų</w:t>
      </w:r>
      <w:r w:rsidR="00E15CB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B1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20-30 g mielių. Kiaušiniai 2-3 vienetai. Druskos 8-10 g</w:t>
      </w:r>
      <w:r w:rsidR="00E15CB7" w:rsidRPr="00E15C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5CB7" w:rsidRPr="007B1AEF">
        <w:rPr>
          <w:rFonts w:ascii="Times New Roman" w:hAnsi="Times New Roman" w:cs="Times New Roman"/>
          <w:color w:val="000000" w:themeColor="text1"/>
          <w:sz w:val="24"/>
          <w:szCs w:val="24"/>
        </w:rPr>
        <w:t>kilogramui</w:t>
      </w:r>
      <w:r w:rsidR="00E15C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1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miltų. </w:t>
      </w:r>
      <w:r w:rsidR="001A0FE9">
        <w:rPr>
          <w:rFonts w:ascii="Times New Roman" w:hAnsi="Times New Roman" w:cs="Times New Roman"/>
          <w:color w:val="000000" w:themeColor="text1"/>
          <w:sz w:val="24"/>
          <w:szCs w:val="24"/>
        </w:rPr>
        <w:t>Cukraus 50–</w:t>
      </w:r>
      <w:r w:rsidRPr="007B1AEF">
        <w:rPr>
          <w:rFonts w:ascii="Times New Roman" w:hAnsi="Times New Roman" w:cs="Times New Roman"/>
          <w:color w:val="000000" w:themeColor="text1"/>
          <w:sz w:val="24"/>
          <w:szCs w:val="24"/>
        </w:rPr>
        <w:t>100 g</w:t>
      </w:r>
      <w:r w:rsidR="00E15CB7">
        <w:rPr>
          <w:rFonts w:ascii="Times New Roman" w:hAnsi="Times New Roman" w:cs="Times New Roman"/>
          <w:color w:val="000000" w:themeColor="text1"/>
          <w:sz w:val="24"/>
          <w:szCs w:val="24"/>
        </w:rPr>
        <w:t>, pusei</w:t>
      </w:r>
      <w:r w:rsidR="00E15CB7" w:rsidRPr="00E15C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5CB7">
        <w:rPr>
          <w:rFonts w:ascii="Times New Roman" w:hAnsi="Times New Roman" w:cs="Times New Roman"/>
          <w:color w:val="000000" w:themeColor="text1"/>
          <w:sz w:val="24"/>
          <w:szCs w:val="24"/>
        </w:rPr>
        <w:t>kilogramo</w:t>
      </w:r>
      <w:r w:rsidR="00E15C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miltų</w:t>
      </w:r>
      <w:r w:rsidRPr="007B1AEF">
        <w:rPr>
          <w:rFonts w:ascii="Times New Roman" w:hAnsi="Times New Roman" w:cs="Times New Roman"/>
          <w:color w:val="000000" w:themeColor="text1"/>
          <w:sz w:val="24"/>
          <w:szCs w:val="24"/>
        </w:rPr>
        <w:t>. Riebalų – 50-100g</w:t>
      </w:r>
      <w:r w:rsidR="00E15CB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A0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FE9">
        <w:rPr>
          <w:rFonts w:ascii="Times New Roman" w:hAnsi="Times New Roman" w:cs="Times New Roman"/>
          <w:color w:val="000000" w:themeColor="text1"/>
          <w:sz w:val="24"/>
          <w:szCs w:val="24"/>
        </w:rPr>
        <w:t>pusei</w:t>
      </w:r>
      <w:r w:rsidR="001A0FE9" w:rsidRPr="00E15C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FE9">
        <w:rPr>
          <w:rFonts w:ascii="Times New Roman" w:hAnsi="Times New Roman" w:cs="Times New Roman"/>
          <w:color w:val="000000" w:themeColor="text1"/>
          <w:sz w:val="24"/>
          <w:szCs w:val="24"/>
        </w:rPr>
        <w:t>kilogramo miltų</w:t>
      </w:r>
      <w:r w:rsidR="001A0FE9" w:rsidRPr="007B1A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846B4" w:rsidRPr="006C3CCD" w:rsidRDefault="002846B4" w:rsidP="002846B4">
      <w:pPr>
        <w:rPr>
          <w:rFonts w:ascii="Times New Roman" w:hAnsi="Times New Roman" w:cs="Times New Roman"/>
          <w:sz w:val="24"/>
          <w:szCs w:val="24"/>
        </w:rPr>
      </w:pPr>
      <w:r w:rsidRPr="006C3CCD">
        <w:rPr>
          <w:rFonts w:ascii="Times New Roman" w:hAnsi="Times New Roman" w:cs="Times New Roman"/>
          <w:sz w:val="24"/>
          <w:szCs w:val="24"/>
        </w:rPr>
        <w:t>Eiga.</w:t>
      </w:r>
    </w:p>
    <w:p w:rsidR="002846B4" w:rsidRPr="006C3CCD" w:rsidRDefault="002846B4" w:rsidP="00284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3CCD">
        <w:rPr>
          <w:rFonts w:ascii="Times New Roman" w:hAnsi="Times New Roman" w:cs="Times New Roman"/>
          <w:sz w:val="24"/>
          <w:szCs w:val="24"/>
        </w:rPr>
        <w:t>Turi pasiimti dubenėlį. Išsijoti miltus.</w:t>
      </w:r>
      <w:r w:rsidR="001A0FE9">
        <w:rPr>
          <w:rFonts w:ascii="Times New Roman" w:hAnsi="Times New Roman" w:cs="Times New Roman"/>
          <w:sz w:val="24"/>
          <w:szCs w:val="24"/>
        </w:rPr>
        <w:t xml:space="preserve"> </w:t>
      </w:r>
      <w:r w:rsidRPr="006C3CCD">
        <w:rPr>
          <w:rFonts w:ascii="Times New Roman" w:hAnsi="Times New Roman" w:cs="Times New Roman"/>
          <w:sz w:val="24"/>
          <w:szCs w:val="24"/>
        </w:rPr>
        <w:t>Dubenyje</w:t>
      </w:r>
      <w:r w:rsidR="001A0FE9">
        <w:rPr>
          <w:rFonts w:ascii="Times New Roman" w:hAnsi="Times New Roman" w:cs="Times New Roman"/>
          <w:sz w:val="24"/>
          <w:szCs w:val="24"/>
        </w:rPr>
        <w:t xml:space="preserve"> iš 1/3 išsijotų miltų padaryti</w:t>
      </w:r>
      <w:r w:rsidRPr="006C3CCD">
        <w:rPr>
          <w:rFonts w:ascii="Times New Roman" w:hAnsi="Times New Roman" w:cs="Times New Roman"/>
          <w:sz w:val="24"/>
          <w:szCs w:val="24"/>
        </w:rPr>
        <w:t xml:space="preserve"> duobutę.</w:t>
      </w:r>
    </w:p>
    <w:p w:rsidR="002846B4" w:rsidRPr="006C3CCD" w:rsidRDefault="0002580B" w:rsidP="00284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Paruošti mieles (skystis</w:t>
      </w:r>
      <w:r w:rsidR="001A0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846B4" w:rsidRPr="006C3CCD">
        <w:rPr>
          <w:rFonts w:ascii="Times New Roman" w:hAnsi="Times New Roman" w:cs="Times New Roman"/>
          <w:sz w:val="24"/>
          <w:szCs w:val="24"/>
        </w:rPr>
        <w:t>vanduo, pienas) pašildomas iki 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FE9">
        <w:rPr>
          <w:rFonts w:ascii="Times New Roman" w:hAnsi="Times New Roman" w:cs="Times New Roman"/>
          <w:sz w:val="24"/>
          <w:szCs w:val="24"/>
        </w:rPr>
        <w:t>°</w:t>
      </w:r>
      <w:r w:rsidR="002846B4" w:rsidRPr="006C3CCD">
        <w:rPr>
          <w:rFonts w:ascii="Times New Roman" w:hAnsi="Times New Roman" w:cs="Times New Roman"/>
          <w:sz w:val="24"/>
          <w:szCs w:val="24"/>
        </w:rPr>
        <w:t>C, jame išleidžiamos mielės)  ir dedamos į šią duobutę.</w:t>
      </w:r>
    </w:p>
    <w:p w:rsidR="002846B4" w:rsidRPr="006C3CCD" w:rsidRDefault="002846B4" w:rsidP="00284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3CCD">
        <w:rPr>
          <w:rFonts w:ascii="Times New Roman" w:hAnsi="Times New Roman" w:cs="Times New Roman"/>
          <w:sz w:val="24"/>
          <w:szCs w:val="24"/>
        </w:rPr>
        <w:t>Miltų į skystį primaišoma tiek,</w:t>
      </w:r>
      <w:r w:rsidR="001A0FE9">
        <w:rPr>
          <w:rFonts w:ascii="Times New Roman" w:hAnsi="Times New Roman" w:cs="Times New Roman"/>
          <w:sz w:val="24"/>
          <w:szCs w:val="24"/>
        </w:rPr>
        <w:t xml:space="preserve"> </w:t>
      </w:r>
      <w:r w:rsidRPr="006C3CCD">
        <w:rPr>
          <w:rFonts w:ascii="Times New Roman" w:hAnsi="Times New Roman" w:cs="Times New Roman"/>
          <w:sz w:val="24"/>
          <w:szCs w:val="24"/>
        </w:rPr>
        <w:t>kad viduryje tešla pasidarytų grietinės tirštumo.</w:t>
      </w:r>
    </w:p>
    <w:p w:rsidR="002846B4" w:rsidRPr="006C3CCD" w:rsidRDefault="002846B4" w:rsidP="00284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3CCD">
        <w:rPr>
          <w:rFonts w:ascii="Times New Roman" w:hAnsi="Times New Roman" w:cs="Times New Roman"/>
          <w:sz w:val="24"/>
          <w:szCs w:val="24"/>
        </w:rPr>
        <w:t>Tešla apiberiama trupučiu miltų ir paliekama kilti, kol išsiveržia pro miltus.</w:t>
      </w:r>
    </w:p>
    <w:p w:rsidR="002846B4" w:rsidRPr="0002580B" w:rsidRDefault="002846B4" w:rsidP="000258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3CCD">
        <w:rPr>
          <w:rFonts w:ascii="Times New Roman" w:hAnsi="Times New Roman" w:cs="Times New Roman"/>
          <w:sz w:val="24"/>
          <w:szCs w:val="24"/>
        </w:rPr>
        <w:t>Iškilus įmaišalui, į jį sudedami miltai, paruošti priedai, kiaušiniai, riebalai ir prieskoniai. Viską sumaišome ir vėl kildinama.</w:t>
      </w:r>
    </w:p>
    <w:p w:rsidR="002846B4" w:rsidRPr="006C3CCD" w:rsidRDefault="002846B4" w:rsidP="000258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3CCD">
        <w:rPr>
          <w:rFonts w:ascii="Times New Roman" w:hAnsi="Times New Roman" w:cs="Times New Roman"/>
          <w:sz w:val="24"/>
          <w:szCs w:val="24"/>
        </w:rPr>
        <w:t>Tešla kildinama 30</w:t>
      </w:r>
      <w:r w:rsidR="001A0FE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A0FE9">
        <w:rPr>
          <w:rFonts w:ascii="Times New Roman" w:hAnsi="Times New Roman" w:cs="Times New Roman"/>
          <w:sz w:val="24"/>
          <w:szCs w:val="24"/>
        </w:rPr>
        <w:t>°</w:t>
      </w:r>
      <w:r w:rsidRPr="006C3CCD">
        <w:rPr>
          <w:rFonts w:ascii="Times New Roman" w:hAnsi="Times New Roman" w:cs="Times New Roman"/>
          <w:sz w:val="24"/>
          <w:szCs w:val="24"/>
        </w:rPr>
        <w:t>C temperatūroje. Minkoma, kol atšoka nuo sienelių. Kai tešlos pasidaro  du kartus daugiau, ji jau iškilusi.</w:t>
      </w:r>
      <w:r w:rsidR="0002580B" w:rsidRPr="006C3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6B4" w:rsidRPr="006C3CCD" w:rsidRDefault="002846B4" w:rsidP="000258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3CCD">
        <w:rPr>
          <w:rFonts w:ascii="Times New Roman" w:hAnsi="Times New Roman" w:cs="Times New Roman"/>
          <w:sz w:val="24"/>
          <w:szCs w:val="24"/>
        </w:rPr>
        <w:t>Suformuoti gaminiai dedami į plonai riebalais išteptas ska</w:t>
      </w:r>
      <w:r w:rsidR="001A0FE9">
        <w:rPr>
          <w:rFonts w:ascii="Times New Roman" w:hAnsi="Times New Roman" w:cs="Times New Roman"/>
          <w:sz w:val="24"/>
          <w:szCs w:val="24"/>
        </w:rPr>
        <w:t>rdas, formas. Dar kildinami 25-</w:t>
      </w:r>
      <w:r w:rsidRPr="006C3CCD">
        <w:rPr>
          <w:rFonts w:ascii="Times New Roman" w:hAnsi="Times New Roman" w:cs="Times New Roman"/>
          <w:sz w:val="24"/>
          <w:szCs w:val="24"/>
        </w:rPr>
        <w:t>60 min. uždengus drobele. 5-10 min prieš kepimą aptepame kiaušiniu.</w:t>
      </w:r>
      <w:r w:rsidR="0002580B" w:rsidRPr="006C3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6B4" w:rsidRPr="0063345A" w:rsidRDefault="002846B4" w:rsidP="00284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3CCD">
        <w:rPr>
          <w:rFonts w:ascii="Times New Roman" w:hAnsi="Times New Roman" w:cs="Times New Roman"/>
          <w:sz w:val="24"/>
          <w:szCs w:val="24"/>
        </w:rPr>
        <w:t>Mokiniai turi parinti tinkamą temperatūrą ir kepimo laiką. Gaminiai kepami 230-250</w:t>
      </w:r>
      <w:r w:rsidR="001A0FE9">
        <w:rPr>
          <w:rFonts w:ascii="Times New Roman" w:hAnsi="Times New Roman" w:cs="Times New Roman"/>
          <w:sz w:val="24"/>
          <w:szCs w:val="24"/>
        </w:rPr>
        <w:t xml:space="preserve"> °C</w:t>
      </w:r>
      <w:r w:rsidRPr="006C3CCD">
        <w:rPr>
          <w:rFonts w:ascii="Times New Roman" w:hAnsi="Times New Roman" w:cs="Times New Roman"/>
          <w:sz w:val="24"/>
          <w:szCs w:val="24"/>
        </w:rPr>
        <w:t xml:space="preserve"> temperatūroje. Smulkūs gaminiai iškepa per 10-15 min, iškepę atšoka nuo skardos. Stambesni gaminiai </w:t>
      </w:r>
      <w:r w:rsidR="001A0FE9">
        <w:rPr>
          <w:rFonts w:ascii="Times New Roman" w:hAnsi="Times New Roman" w:cs="Times New Roman"/>
          <w:sz w:val="24"/>
          <w:szCs w:val="24"/>
        </w:rPr>
        <w:t xml:space="preserve">kepa </w:t>
      </w:r>
      <w:r w:rsidRPr="006C3CCD">
        <w:rPr>
          <w:rFonts w:ascii="Times New Roman" w:hAnsi="Times New Roman" w:cs="Times New Roman"/>
          <w:sz w:val="24"/>
          <w:szCs w:val="24"/>
        </w:rPr>
        <w:t>30-60 min.</w:t>
      </w:r>
    </w:p>
    <w:p w:rsidR="001A0FE9" w:rsidRDefault="001A0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846B4" w:rsidRPr="00A225FC" w:rsidRDefault="002846B4" w:rsidP="00A225FC">
      <w:pPr>
        <w:rPr>
          <w:rFonts w:ascii="Times New Roman" w:hAnsi="Times New Roman" w:cs="Times New Roman"/>
          <w:sz w:val="24"/>
          <w:szCs w:val="24"/>
        </w:rPr>
      </w:pPr>
      <w:r w:rsidRPr="00A225FC">
        <w:rPr>
          <w:rFonts w:ascii="Times New Roman" w:hAnsi="Times New Roman" w:cs="Times New Roman"/>
          <w:sz w:val="24"/>
          <w:szCs w:val="24"/>
        </w:rPr>
        <w:lastRenderedPageBreak/>
        <w:t>LABORATORINIS LAPAS</w:t>
      </w:r>
    </w:p>
    <w:p w:rsidR="002846B4" w:rsidRPr="00A225FC" w:rsidRDefault="002846B4" w:rsidP="00A225FC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A225FC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( Užduočių lapas </w:t>
      </w:r>
      <w:r w:rsidRPr="00A225FC">
        <w:rPr>
          <w:rFonts w:ascii="Times New Roman" w:hAnsi="Times New Roman" w:cs="Times New Roman"/>
          <w:b/>
          <w:i/>
          <w:color w:val="00B050"/>
          <w:sz w:val="24"/>
          <w:szCs w:val="24"/>
        </w:rPr>
        <w:t>mielin</w:t>
      </w:r>
      <w:r w:rsidR="001A0FE9">
        <w:rPr>
          <w:rFonts w:ascii="Times New Roman" w:hAnsi="Times New Roman" w:cs="Times New Roman"/>
          <w:b/>
          <w:i/>
          <w:color w:val="00B050"/>
          <w:sz w:val="24"/>
          <w:szCs w:val="24"/>
        </w:rPr>
        <w:t>ei</w:t>
      </w:r>
      <w:r w:rsidRPr="00A225FC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tešlai)</w:t>
      </w:r>
    </w:p>
    <w:p w:rsidR="002846B4" w:rsidRPr="006C3CCD" w:rsidRDefault="002846B4" w:rsidP="00A225FC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C3CCD">
        <w:rPr>
          <w:rFonts w:ascii="Times New Roman" w:hAnsi="Times New Roman" w:cs="Times New Roman"/>
          <w:sz w:val="24"/>
          <w:szCs w:val="24"/>
        </w:rPr>
        <w:t>Nupieškite technologinę schemą. Technologinei sekai pavaizduoti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3CCD">
        <w:rPr>
          <w:rFonts w:ascii="Times New Roman" w:hAnsi="Times New Roman" w:cs="Times New Roman"/>
          <w:sz w:val="24"/>
          <w:szCs w:val="24"/>
        </w:rPr>
        <w:t xml:space="preserve"> pasirinkite sutartinius ženklus (pvz.</w:t>
      </w:r>
      <w:r w:rsidR="001A0FE9">
        <w:rPr>
          <w:rFonts w:ascii="Times New Roman" w:hAnsi="Times New Roman" w:cs="Times New Roman"/>
          <w:sz w:val="24"/>
          <w:szCs w:val="24"/>
        </w:rPr>
        <w:t xml:space="preserve">, produktų piešinukai </w:t>
      </w:r>
      <w:r w:rsidRPr="006C3CCD">
        <w:rPr>
          <w:rFonts w:ascii="Times New Roman" w:hAnsi="Times New Roman" w:cs="Times New Roman"/>
          <w:sz w:val="24"/>
          <w:szCs w:val="24"/>
        </w:rPr>
        <w:t xml:space="preserve">arba gali būti produktai įrašomi į pasirinktą geometrinę figūrą), technologinius procesus rašykite </w:t>
      </w:r>
      <w:r w:rsidR="001A0FE9">
        <w:rPr>
          <w:rFonts w:ascii="Times New Roman" w:hAnsi="Times New Roman" w:cs="Times New Roman"/>
          <w:sz w:val="24"/>
          <w:szCs w:val="24"/>
        </w:rPr>
        <w:t>glaustai</w:t>
      </w:r>
      <w:r w:rsidRPr="006C3CCD">
        <w:rPr>
          <w:rFonts w:ascii="Times New Roman" w:hAnsi="Times New Roman" w:cs="Times New Roman"/>
          <w:sz w:val="24"/>
          <w:szCs w:val="24"/>
        </w:rPr>
        <w:t xml:space="preserve"> </w:t>
      </w:r>
      <w:r w:rsidR="001A0FE9">
        <w:rPr>
          <w:rFonts w:ascii="Times New Roman" w:hAnsi="Times New Roman" w:cs="Times New Roman"/>
          <w:sz w:val="24"/>
          <w:szCs w:val="24"/>
        </w:rPr>
        <w:t>(</w:t>
      </w:r>
      <w:r w:rsidRPr="006C3CCD">
        <w:rPr>
          <w:rFonts w:ascii="Times New Roman" w:hAnsi="Times New Roman" w:cs="Times New Roman"/>
          <w:sz w:val="24"/>
          <w:szCs w:val="24"/>
        </w:rPr>
        <w:t>pvz.</w:t>
      </w:r>
      <w:r w:rsidR="001A0FE9">
        <w:rPr>
          <w:rFonts w:ascii="Times New Roman" w:hAnsi="Times New Roman" w:cs="Times New Roman"/>
          <w:sz w:val="24"/>
          <w:szCs w:val="24"/>
        </w:rPr>
        <w:t>,</w:t>
      </w:r>
      <w:r w:rsidRPr="006C3CCD">
        <w:rPr>
          <w:rFonts w:ascii="Times New Roman" w:hAnsi="Times New Roman" w:cs="Times New Roman"/>
          <w:sz w:val="24"/>
          <w:szCs w:val="24"/>
        </w:rPr>
        <w:t xml:space="preserve"> </w:t>
      </w:r>
      <w:r w:rsidR="001A0FE9">
        <w:rPr>
          <w:rFonts w:ascii="Times New Roman" w:hAnsi="Times New Roman" w:cs="Times New Roman"/>
          <w:sz w:val="24"/>
          <w:szCs w:val="24"/>
        </w:rPr>
        <w:t>s</w:t>
      </w:r>
      <w:r w:rsidRPr="006C3CCD">
        <w:rPr>
          <w:rFonts w:ascii="Times New Roman" w:hAnsi="Times New Roman" w:cs="Times New Roman"/>
          <w:sz w:val="24"/>
          <w:szCs w:val="24"/>
        </w:rPr>
        <w:t>umaišoma, išsijojama</w:t>
      </w:r>
      <w:r w:rsidR="001A0FE9">
        <w:rPr>
          <w:rFonts w:ascii="Times New Roman" w:hAnsi="Times New Roman" w:cs="Times New Roman"/>
          <w:sz w:val="24"/>
          <w:szCs w:val="24"/>
        </w:rPr>
        <w:t>)</w:t>
      </w:r>
      <w:r w:rsidRPr="006C3CC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675"/>
      </w:tblGrid>
      <w:tr w:rsidR="002846B4" w:rsidRPr="006C3CCD" w:rsidTr="00432482">
        <w:tc>
          <w:tcPr>
            <w:tcW w:w="7675" w:type="dxa"/>
          </w:tcPr>
          <w:p w:rsidR="002846B4" w:rsidRPr="006C3CCD" w:rsidRDefault="002846B4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B4" w:rsidRPr="006C3CCD" w:rsidRDefault="002846B4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B4" w:rsidRPr="006C3CCD" w:rsidRDefault="002846B4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B4" w:rsidRPr="006C3CCD" w:rsidRDefault="002846B4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B4" w:rsidRPr="006C3CCD" w:rsidRDefault="002846B4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B4" w:rsidRPr="006C3CCD" w:rsidRDefault="002846B4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B4" w:rsidRPr="006C3CCD" w:rsidRDefault="002846B4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B4" w:rsidRPr="006C3CCD" w:rsidRDefault="002846B4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B4" w:rsidRPr="006C3CCD" w:rsidRDefault="002846B4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B4" w:rsidRPr="006C3CCD" w:rsidRDefault="002846B4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B4" w:rsidRPr="006C3CCD" w:rsidRDefault="002846B4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B4" w:rsidRPr="006C3CCD" w:rsidRDefault="002846B4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B4" w:rsidRPr="006C3CCD" w:rsidRDefault="002846B4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B4" w:rsidRPr="006C3CCD" w:rsidRDefault="002846B4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B4" w:rsidRPr="006C3CCD" w:rsidRDefault="002846B4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B4" w:rsidRPr="006C3CCD" w:rsidRDefault="002846B4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B4" w:rsidRPr="006C3CCD" w:rsidRDefault="002846B4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B4" w:rsidRPr="006C3CCD" w:rsidRDefault="002846B4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B4" w:rsidRPr="006C3CCD" w:rsidRDefault="002846B4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B4" w:rsidRPr="006C3CCD" w:rsidRDefault="002846B4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B4" w:rsidRPr="006C3CCD" w:rsidRDefault="002846B4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6B4" w:rsidRPr="006C3CCD" w:rsidRDefault="002846B4" w:rsidP="002846B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846B4" w:rsidRPr="006C3CCD" w:rsidRDefault="002846B4" w:rsidP="00A225FC">
      <w:pPr>
        <w:pStyle w:val="ListParagraph"/>
        <w:numPr>
          <w:ilvl w:val="0"/>
          <w:numId w:val="2"/>
        </w:numPr>
        <w:ind w:left="288"/>
        <w:rPr>
          <w:rFonts w:ascii="Times New Roman" w:hAnsi="Times New Roman" w:cs="Times New Roman"/>
          <w:sz w:val="24"/>
          <w:szCs w:val="24"/>
        </w:rPr>
      </w:pPr>
      <w:r w:rsidRPr="006C3CCD">
        <w:rPr>
          <w:rFonts w:ascii="Times New Roman" w:hAnsi="Times New Roman" w:cs="Times New Roman"/>
          <w:sz w:val="24"/>
          <w:szCs w:val="24"/>
        </w:rPr>
        <w:t xml:space="preserve">Kokius produktus pasirinkote </w:t>
      </w:r>
      <w:r w:rsidR="001A0FE9">
        <w:rPr>
          <w:rFonts w:ascii="Times New Roman" w:hAnsi="Times New Roman" w:cs="Times New Roman"/>
          <w:sz w:val="24"/>
          <w:szCs w:val="24"/>
        </w:rPr>
        <w:t>mielinei</w:t>
      </w:r>
      <w:r w:rsidRPr="006C3CCD">
        <w:rPr>
          <w:rFonts w:ascii="Times New Roman" w:hAnsi="Times New Roman" w:cs="Times New Roman"/>
          <w:sz w:val="24"/>
          <w:szCs w:val="24"/>
        </w:rPr>
        <w:t xml:space="preserve"> tešlai? 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A225FC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2846B4" w:rsidRPr="006C3CCD" w:rsidRDefault="002846B4" w:rsidP="00A225FC">
      <w:pPr>
        <w:pStyle w:val="ListParagraph"/>
        <w:numPr>
          <w:ilvl w:val="0"/>
          <w:numId w:val="2"/>
        </w:numPr>
        <w:ind w:left="288"/>
        <w:rPr>
          <w:rFonts w:ascii="Times New Roman" w:hAnsi="Times New Roman" w:cs="Times New Roman"/>
          <w:sz w:val="24"/>
          <w:szCs w:val="24"/>
        </w:rPr>
      </w:pPr>
      <w:r w:rsidRPr="006C3CCD">
        <w:rPr>
          <w:rFonts w:ascii="Times New Roman" w:hAnsi="Times New Roman" w:cs="Times New Roman"/>
          <w:sz w:val="24"/>
          <w:szCs w:val="24"/>
        </w:rPr>
        <w:t>Kokioje temperatūroje kildiname tešlą? Kas atsitiktų jeigu temperatūra būtų aukštesnė?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A225FC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2846B4" w:rsidRPr="006C3CCD" w:rsidRDefault="002846B4" w:rsidP="00A225FC">
      <w:pPr>
        <w:pStyle w:val="ListParagraph"/>
        <w:numPr>
          <w:ilvl w:val="0"/>
          <w:numId w:val="2"/>
        </w:numPr>
        <w:ind w:left="288"/>
        <w:rPr>
          <w:rFonts w:ascii="Times New Roman" w:hAnsi="Times New Roman" w:cs="Times New Roman"/>
          <w:sz w:val="24"/>
          <w:szCs w:val="24"/>
        </w:rPr>
      </w:pPr>
      <w:r w:rsidRPr="006C3CCD">
        <w:rPr>
          <w:rFonts w:ascii="Times New Roman" w:hAnsi="Times New Roman" w:cs="Times New Roman"/>
          <w:sz w:val="24"/>
          <w:szCs w:val="24"/>
        </w:rPr>
        <w:t>Kokios sąlygos reik</w:t>
      </w:r>
      <w:r w:rsidR="00667FF0">
        <w:rPr>
          <w:rFonts w:ascii="Times New Roman" w:hAnsi="Times New Roman" w:cs="Times New Roman"/>
          <w:sz w:val="24"/>
          <w:szCs w:val="24"/>
        </w:rPr>
        <w:t>alingos mielėms daugintis ir pu</w:t>
      </w:r>
      <w:r w:rsidRPr="006C3CCD">
        <w:rPr>
          <w:rFonts w:ascii="Times New Roman" w:hAnsi="Times New Roman" w:cs="Times New Roman"/>
          <w:sz w:val="24"/>
          <w:szCs w:val="24"/>
        </w:rPr>
        <w:t>rentis?</w:t>
      </w:r>
    </w:p>
    <w:p w:rsidR="002846B4" w:rsidRPr="006C3CCD" w:rsidRDefault="002846B4" w:rsidP="00A225FC">
      <w:pPr>
        <w:pStyle w:val="ListParagraph"/>
        <w:ind w:left="288"/>
        <w:rPr>
          <w:rFonts w:ascii="Times New Roman" w:hAnsi="Times New Roman" w:cs="Times New Roman"/>
          <w:sz w:val="24"/>
          <w:szCs w:val="24"/>
        </w:rPr>
      </w:pPr>
      <w:r w:rsidRPr="006C3C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A225FC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2846B4" w:rsidRPr="006C3CCD" w:rsidRDefault="002846B4" w:rsidP="00A225FC">
      <w:pPr>
        <w:pStyle w:val="ListParagraph"/>
        <w:numPr>
          <w:ilvl w:val="0"/>
          <w:numId w:val="2"/>
        </w:numPr>
        <w:ind w:left="288"/>
        <w:rPr>
          <w:rFonts w:ascii="Times New Roman" w:hAnsi="Times New Roman" w:cs="Times New Roman"/>
          <w:sz w:val="24"/>
          <w:szCs w:val="24"/>
        </w:rPr>
      </w:pPr>
      <w:r w:rsidRPr="006C3CCD">
        <w:rPr>
          <w:rFonts w:ascii="Times New Roman" w:hAnsi="Times New Roman" w:cs="Times New Roman"/>
          <w:sz w:val="24"/>
          <w:szCs w:val="24"/>
        </w:rPr>
        <w:t>Kokioje temperatūroje kepami m</w:t>
      </w:r>
      <w:r w:rsidR="00667FF0">
        <w:rPr>
          <w:rFonts w:ascii="Times New Roman" w:hAnsi="Times New Roman" w:cs="Times New Roman"/>
          <w:sz w:val="24"/>
          <w:szCs w:val="24"/>
        </w:rPr>
        <w:t>ieliniai gaminiai ir kiek laiko</w:t>
      </w:r>
      <w:r w:rsidRPr="006C3CCD">
        <w:rPr>
          <w:rFonts w:ascii="Times New Roman" w:hAnsi="Times New Roman" w:cs="Times New Roman"/>
          <w:sz w:val="24"/>
          <w:szCs w:val="24"/>
        </w:rPr>
        <w:t>? 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="00A225FC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2846B4" w:rsidRPr="006C3CCD" w:rsidRDefault="002846B4" w:rsidP="00A225FC">
      <w:pPr>
        <w:pStyle w:val="ListParagraph"/>
        <w:numPr>
          <w:ilvl w:val="0"/>
          <w:numId w:val="2"/>
        </w:numPr>
        <w:ind w:left="288"/>
        <w:rPr>
          <w:rFonts w:ascii="Times New Roman" w:hAnsi="Times New Roman" w:cs="Times New Roman"/>
          <w:sz w:val="24"/>
          <w:szCs w:val="24"/>
        </w:rPr>
      </w:pPr>
      <w:r w:rsidRPr="006C3CCD">
        <w:rPr>
          <w:rFonts w:ascii="Times New Roman" w:hAnsi="Times New Roman" w:cs="Times New Roman"/>
          <w:sz w:val="24"/>
          <w:szCs w:val="24"/>
        </w:rPr>
        <w:t>Kokie kepiniai kepami iš mielinės tešlos?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A225FC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2846B4" w:rsidRPr="006C3CCD" w:rsidRDefault="002846B4" w:rsidP="00667FF0">
      <w:pPr>
        <w:pStyle w:val="ListParagraph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6C3CCD">
        <w:rPr>
          <w:rFonts w:ascii="Times New Roman" w:hAnsi="Times New Roman" w:cs="Times New Roman"/>
          <w:sz w:val="24"/>
          <w:szCs w:val="24"/>
        </w:rPr>
        <w:lastRenderedPageBreak/>
        <w:t>Ką reikia daryti, kad kepiniai geriau iškiltų ir kepant nesusidarytų stora plutelė bei gaminys neįtrūktų?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2846B4" w:rsidRPr="006C3CCD" w:rsidRDefault="002846B4" w:rsidP="002846B4">
      <w:pPr>
        <w:rPr>
          <w:rFonts w:ascii="Times New Roman" w:hAnsi="Times New Roman" w:cs="Times New Roman"/>
          <w:sz w:val="24"/>
          <w:szCs w:val="24"/>
        </w:rPr>
      </w:pPr>
      <w:r w:rsidRPr="006C3CCD">
        <w:rPr>
          <w:rFonts w:ascii="Times New Roman" w:hAnsi="Times New Roman" w:cs="Times New Roman"/>
          <w:sz w:val="24"/>
          <w:szCs w:val="24"/>
        </w:rPr>
        <w:t>IŠVADA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2846B4" w:rsidRPr="006C3CCD" w:rsidRDefault="002846B4" w:rsidP="002846B4">
      <w:pPr>
        <w:rPr>
          <w:rFonts w:ascii="Times New Roman" w:hAnsi="Times New Roman" w:cs="Times New Roman"/>
          <w:sz w:val="24"/>
          <w:szCs w:val="24"/>
        </w:rPr>
      </w:pPr>
      <w:r w:rsidRPr="006C3CCD">
        <w:rPr>
          <w:rFonts w:ascii="Times New Roman" w:hAnsi="Times New Roman" w:cs="Times New Roman"/>
          <w:sz w:val="24"/>
          <w:szCs w:val="24"/>
        </w:rPr>
        <w:t>ĮVERTINIMAS 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2846B4" w:rsidRPr="006C3CCD" w:rsidRDefault="002846B4" w:rsidP="002846B4">
      <w:pPr>
        <w:ind w:left="360"/>
        <w:rPr>
          <w:rFonts w:ascii="Times New Roman" w:hAnsi="Times New Roman" w:cs="Times New Roman"/>
          <w:sz w:val="24"/>
          <w:szCs w:val="24"/>
        </w:rPr>
      </w:pPr>
      <w:r w:rsidRPr="006C3CCD">
        <w:rPr>
          <w:rFonts w:ascii="Times New Roman" w:hAnsi="Times New Roman" w:cs="Times New Roman"/>
          <w:sz w:val="24"/>
          <w:szCs w:val="24"/>
        </w:rPr>
        <w:t>(pildo mokytojas)</w:t>
      </w:r>
      <w:bookmarkStart w:id="0" w:name="_GoBack"/>
      <w:bookmarkEnd w:id="0"/>
    </w:p>
    <w:p w:rsidR="002846B4" w:rsidRPr="006C3CCD" w:rsidRDefault="002846B4" w:rsidP="002846B4">
      <w:pPr>
        <w:rPr>
          <w:rFonts w:ascii="Times New Roman" w:hAnsi="Times New Roman" w:cs="Times New Roman"/>
          <w:sz w:val="24"/>
          <w:szCs w:val="24"/>
        </w:rPr>
      </w:pPr>
      <w:r w:rsidRPr="006C3CCD">
        <w:rPr>
          <w:rFonts w:ascii="Times New Roman" w:hAnsi="Times New Roman" w:cs="Times New Roman"/>
          <w:sz w:val="24"/>
          <w:szCs w:val="24"/>
        </w:rPr>
        <w:t>PASTABOS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2846B4" w:rsidRPr="006C3CCD" w:rsidRDefault="002846B4" w:rsidP="002846B4">
      <w:pPr>
        <w:ind w:left="360"/>
        <w:rPr>
          <w:rFonts w:ascii="Times New Roman" w:hAnsi="Times New Roman" w:cs="Times New Roman"/>
          <w:sz w:val="24"/>
          <w:szCs w:val="24"/>
        </w:rPr>
      </w:pPr>
      <w:r w:rsidRPr="006C3CCD">
        <w:rPr>
          <w:rFonts w:ascii="Times New Roman" w:hAnsi="Times New Roman" w:cs="Times New Roman"/>
          <w:sz w:val="24"/>
          <w:szCs w:val="24"/>
        </w:rPr>
        <w:t>(pildo mokytojas)</w:t>
      </w:r>
    </w:p>
    <w:p w:rsidR="002846B4" w:rsidRPr="006C3CCD" w:rsidRDefault="002846B4" w:rsidP="00284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2920" w:rsidRDefault="00667FF0"/>
    <w:sectPr w:rsidR="00062920" w:rsidSect="002846B4">
      <w:pgSz w:w="12240" w:h="15840"/>
      <w:pgMar w:top="1699" w:right="562" w:bottom="1138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46728"/>
    <w:multiLevelType w:val="hybridMultilevel"/>
    <w:tmpl w:val="3A3C6D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92B01"/>
    <w:multiLevelType w:val="hybridMultilevel"/>
    <w:tmpl w:val="E496DDEE"/>
    <w:lvl w:ilvl="0" w:tplc="F40AD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2E"/>
    <w:rsid w:val="0002580B"/>
    <w:rsid w:val="000E1D27"/>
    <w:rsid w:val="001A0FE9"/>
    <w:rsid w:val="002846B4"/>
    <w:rsid w:val="00667FF0"/>
    <w:rsid w:val="0099532E"/>
    <w:rsid w:val="00A225FC"/>
    <w:rsid w:val="00AC31E4"/>
    <w:rsid w:val="00E1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B4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6B4"/>
    <w:pPr>
      <w:ind w:left="720"/>
      <w:contextualSpacing/>
    </w:pPr>
  </w:style>
  <w:style w:type="table" w:styleId="TableGrid">
    <w:name w:val="Table Grid"/>
    <w:basedOn w:val="TableNormal"/>
    <w:uiPriority w:val="59"/>
    <w:rsid w:val="002846B4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B4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6B4"/>
    <w:pPr>
      <w:ind w:left="720"/>
      <w:contextualSpacing/>
    </w:pPr>
  </w:style>
  <w:style w:type="table" w:styleId="TableGrid">
    <w:name w:val="Table Grid"/>
    <w:basedOn w:val="TableNormal"/>
    <w:uiPriority w:val="59"/>
    <w:rsid w:val="002846B4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3725</Words>
  <Characters>2124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PS</cp:lastModifiedBy>
  <cp:revision>6</cp:revision>
  <dcterms:created xsi:type="dcterms:W3CDTF">2013-12-06T08:50:00Z</dcterms:created>
  <dcterms:modified xsi:type="dcterms:W3CDTF">2014-10-10T09:36:00Z</dcterms:modified>
</cp:coreProperties>
</file>